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D382" w14:textId="686A6B14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66F65">
        <w:rPr>
          <w:sz w:val="40"/>
          <w:szCs w:val="40"/>
        </w:rPr>
        <w:t>Product</w:t>
      </w:r>
      <w:r w:rsidR="00F143DB">
        <w:rPr>
          <w:sz w:val="40"/>
          <w:szCs w:val="40"/>
        </w:rPr>
        <w:t xml:space="preserve"> Design</w:t>
      </w:r>
      <w:r w:rsidR="00A66F65">
        <w:rPr>
          <w:sz w:val="40"/>
          <w:szCs w:val="40"/>
        </w:rPr>
        <w:t xml:space="preserve"> and Technology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2022</w:t>
      </w:r>
      <w:r w:rsidR="00F143DB">
        <w:rPr>
          <w:sz w:val="40"/>
          <w:szCs w:val="40"/>
        </w:rPr>
        <w:t xml:space="preserve"> </w:t>
      </w:r>
    </w:p>
    <w:p w14:paraId="05C8D383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Product Design and Technology School-Assessed Coursework Performance Descriptors Unit 3 Outcome 2"/>
        <w:tblDescription w:val="VCE Product Design and Technology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05C8D386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05C8D384" w14:textId="7F57342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FD62C9">
              <w:rPr>
                <w:b/>
                <w:sz w:val="20"/>
                <w:szCs w:val="20"/>
                <w:lang w:eastAsia="en-AU"/>
              </w:rPr>
              <w:t>PRODUCT</w:t>
            </w:r>
            <w:r w:rsidR="00C94EEC">
              <w:rPr>
                <w:b/>
                <w:sz w:val="20"/>
                <w:szCs w:val="20"/>
                <w:lang w:eastAsia="en-AU"/>
              </w:rPr>
              <w:t xml:space="preserve"> DESIGN</w:t>
            </w:r>
            <w:r w:rsidR="00FD62C9">
              <w:rPr>
                <w:b/>
                <w:sz w:val="20"/>
                <w:szCs w:val="20"/>
                <w:lang w:eastAsia="en-AU"/>
              </w:rPr>
              <w:t xml:space="preserve"> AND TECHNOLOGY</w:t>
            </w:r>
          </w:p>
          <w:p w14:paraId="05C8D385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05C8D388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05C8D387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05C8D38A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05C8D38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9E5056" w14:paraId="05C8D38F" w14:textId="77777777" w:rsidTr="00DB4A84">
        <w:tc>
          <w:tcPr>
            <w:tcW w:w="2093" w:type="dxa"/>
            <w:vMerge w:val="restart"/>
            <w:vAlign w:val="center"/>
          </w:tcPr>
          <w:p w14:paraId="05C8D38B" w14:textId="77777777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Unit 3</w:t>
            </w:r>
          </w:p>
          <w:p w14:paraId="05C8D38C" w14:textId="66B5F72C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Outcome </w:t>
            </w:r>
            <w:r w:rsidR="00B43A5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  <w:p w14:paraId="3D33FF95" w14:textId="77777777" w:rsidR="00D25132" w:rsidRPr="00D25132" w:rsidRDefault="00D25132" w:rsidP="00D25132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D25132">
              <w:rPr>
                <w:b/>
                <w:i/>
                <w:sz w:val="18"/>
                <w:szCs w:val="18"/>
              </w:rPr>
              <w:t xml:space="preserve">Explain and </w:t>
            </w:r>
            <w:proofErr w:type="spellStart"/>
            <w:r w:rsidRPr="00D25132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D25132">
              <w:rPr>
                <w:b/>
                <w:i/>
                <w:sz w:val="18"/>
                <w:szCs w:val="18"/>
              </w:rPr>
              <w:t xml:space="preserve"> influences on the design, development and manufacture of products within industrial settings.</w:t>
            </w:r>
          </w:p>
          <w:p w14:paraId="05C8D38D" w14:textId="6EEE8FA9" w:rsidR="00D25132" w:rsidRPr="00F143DB" w:rsidRDefault="00D25132" w:rsidP="00B43A54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05C8D38E" w14:textId="77777777" w:rsidR="009E5056" w:rsidRPr="009B7B3B" w:rsidRDefault="009E505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E5056" w:rsidRPr="00497336" w14:paraId="05C8D396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05C8D390" w14:textId="77777777" w:rsidR="009E5056" w:rsidRPr="00497336" w:rsidRDefault="009E505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05C8D391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5C8D392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05C8D393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05C8D394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05C8D395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D25132" w14:paraId="05C8D3A0" w14:textId="77777777" w:rsidTr="00DB4A84">
        <w:tc>
          <w:tcPr>
            <w:tcW w:w="2093" w:type="dxa"/>
            <w:vMerge/>
          </w:tcPr>
          <w:p w14:paraId="05C8D39A" w14:textId="77777777" w:rsidR="00D25132" w:rsidRDefault="00D25132" w:rsidP="007C3D7A"/>
        </w:tc>
        <w:tc>
          <w:tcPr>
            <w:tcW w:w="2665" w:type="dxa"/>
          </w:tcPr>
          <w:p w14:paraId="05C8D39B" w14:textId="2401B33C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Very limited explanation of importance of research and development. </w:t>
            </w:r>
          </w:p>
        </w:tc>
        <w:tc>
          <w:tcPr>
            <w:tcW w:w="2665" w:type="dxa"/>
          </w:tcPr>
          <w:p w14:paraId="05C8D39C" w14:textId="7045B86B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Limited explanation of importance of research and development. </w:t>
            </w:r>
          </w:p>
        </w:tc>
        <w:tc>
          <w:tcPr>
            <w:tcW w:w="2665" w:type="dxa"/>
          </w:tcPr>
          <w:p w14:paraId="05C8D39D" w14:textId="3DC0E6D8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Sound explanation of the importance of research and development. </w:t>
            </w:r>
          </w:p>
        </w:tc>
        <w:tc>
          <w:tcPr>
            <w:tcW w:w="2665" w:type="dxa"/>
          </w:tcPr>
          <w:p w14:paraId="05C8D39E" w14:textId="2C64BD9E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Thorough explanation of the importance of research and development. </w:t>
            </w:r>
          </w:p>
        </w:tc>
        <w:tc>
          <w:tcPr>
            <w:tcW w:w="2665" w:type="dxa"/>
          </w:tcPr>
          <w:p w14:paraId="05C8D39F" w14:textId="2FCB256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Reasoned explanation of the importance of research and development.</w:t>
            </w:r>
          </w:p>
        </w:tc>
      </w:tr>
      <w:tr w:rsidR="00D25132" w14:paraId="05C8D3B1" w14:textId="77777777" w:rsidTr="00DB4A84">
        <w:trPr>
          <w:trHeight w:val="448"/>
        </w:trPr>
        <w:tc>
          <w:tcPr>
            <w:tcW w:w="2093" w:type="dxa"/>
            <w:vMerge/>
          </w:tcPr>
          <w:p w14:paraId="05C8D3A1" w14:textId="77777777" w:rsidR="00D25132" w:rsidRDefault="00D25132" w:rsidP="007C3D7A"/>
        </w:tc>
        <w:tc>
          <w:tcPr>
            <w:tcW w:w="2665" w:type="dxa"/>
          </w:tcPr>
          <w:p w14:paraId="05C8D3A4" w14:textId="1F659896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little explanation of new technologies and materials in product manufacturing.</w:t>
            </w:r>
          </w:p>
        </w:tc>
        <w:tc>
          <w:tcPr>
            <w:tcW w:w="2665" w:type="dxa"/>
          </w:tcPr>
          <w:p w14:paraId="05C8D3A7" w14:textId="179B7BA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Some explanation of new technologies and materials in product manufacturing.</w:t>
            </w:r>
          </w:p>
        </w:tc>
        <w:tc>
          <w:tcPr>
            <w:tcW w:w="2665" w:type="dxa"/>
          </w:tcPr>
          <w:p w14:paraId="05C8D3AA" w14:textId="42E26764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Appropriate explanation of new technologies and materials in product manufacturing.</w:t>
            </w:r>
          </w:p>
        </w:tc>
        <w:tc>
          <w:tcPr>
            <w:tcW w:w="2665" w:type="dxa"/>
          </w:tcPr>
          <w:p w14:paraId="05C8D3AD" w14:textId="02A53F0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Detailed explanation of new technologies and materials in product manufacturing.</w:t>
            </w:r>
          </w:p>
        </w:tc>
        <w:tc>
          <w:tcPr>
            <w:tcW w:w="2665" w:type="dxa"/>
          </w:tcPr>
          <w:p w14:paraId="05C8D3B0" w14:textId="186E840C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Comprehensive explanation of new technologies and materials in product manufacturing.</w:t>
            </w:r>
          </w:p>
        </w:tc>
      </w:tr>
      <w:tr w:rsidR="00D25132" w14:paraId="05C8D3BD" w14:textId="77777777" w:rsidTr="009E5056">
        <w:trPr>
          <w:trHeight w:val="657"/>
        </w:trPr>
        <w:tc>
          <w:tcPr>
            <w:tcW w:w="2093" w:type="dxa"/>
            <w:vMerge/>
          </w:tcPr>
          <w:p w14:paraId="05C8D3B2" w14:textId="77777777" w:rsidR="00D25132" w:rsidRDefault="00D25132" w:rsidP="007C3D7A"/>
        </w:tc>
        <w:tc>
          <w:tcPr>
            <w:tcW w:w="2665" w:type="dxa"/>
          </w:tcPr>
          <w:p w14:paraId="05C8D3B4" w14:textId="62CC77CF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limited description of the product design process in industry.</w:t>
            </w:r>
          </w:p>
        </w:tc>
        <w:tc>
          <w:tcPr>
            <w:tcW w:w="2665" w:type="dxa"/>
          </w:tcPr>
          <w:p w14:paraId="05C8D3B6" w14:textId="591D1A9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Limited description of the product design process in industry.</w:t>
            </w:r>
          </w:p>
        </w:tc>
        <w:tc>
          <w:tcPr>
            <w:tcW w:w="2665" w:type="dxa"/>
          </w:tcPr>
          <w:p w14:paraId="05C8D3B8" w14:textId="4C90E266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Sound description of the product design process in industry.</w:t>
            </w:r>
          </w:p>
        </w:tc>
        <w:tc>
          <w:tcPr>
            <w:tcW w:w="2665" w:type="dxa"/>
          </w:tcPr>
          <w:p w14:paraId="05C8D3BA" w14:textId="6D4A45F5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Detailed description of the product design process in industry.</w:t>
            </w:r>
          </w:p>
        </w:tc>
        <w:tc>
          <w:tcPr>
            <w:tcW w:w="2665" w:type="dxa"/>
          </w:tcPr>
          <w:p w14:paraId="05C8D3BC" w14:textId="556ABF37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detailed description of the product design process in industry.</w:t>
            </w:r>
          </w:p>
        </w:tc>
      </w:tr>
      <w:tr w:rsidR="00D25132" w14:paraId="05C8D3DE" w14:textId="77777777" w:rsidTr="00DB4A84">
        <w:tc>
          <w:tcPr>
            <w:tcW w:w="2093" w:type="dxa"/>
            <w:vMerge/>
          </w:tcPr>
          <w:p w14:paraId="05C8D3D8" w14:textId="77777777" w:rsidR="00D25132" w:rsidRDefault="00D25132" w:rsidP="007C3D7A"/>
        </w:tc>
        <w:tc>
          <w:tcPr>
            <w:tcW w:w="2665" w:type="dxa"/>
          </w:tcPr>
          <w:p w14:paraId="05C8D3D9" w14:textId="7B367A84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A" w14:textId="4FDC5E31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B" w14:textId="7BF89489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Sound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C" w14:textId="0A673FB0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High level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D" w14:textId="3602F66A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Sophisticated understanding of the relevance of planned obsolescence to product manufacture and design.</w:t>
            </w:r>
          </w:p>
        </w:tc>
      </w:tr>
      <w:tr w:rsidR="00D25132" w14:paraId="05C8D3E5" w14:textId="77777777" w:rsidTr="00DB4A84">
        <w:tc>
          <w:tcPr>
            <w:tcW w:w="2093" w:type="dxa"/>
            <w:vMerge/>
          </w:tcPr>
          <w:p w14:paraId="05C8D3DF" w14:textId="77777777" w:rsidR="00D25132" w:rsidRDefault="00D25132" w:rsidP="007C3D7A"/>
        </w:tc>
        <w:tc>
          <w:tcPr>
            <w:tcW w:w="2665" w:type="dxa"/>
          </w:tcPr>
          <w:p w14:paraId="05C8D3E0" w14:textId="2AB4122E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analysis of the sustainability systems which influence product design and manufacture.</w:t>
            </w:r>
          </w:p>
        </w:tc>
        <w:tc>
          <w:tcPr>
            <w:tcW w:w="2665" w:type="dxa"/>
          </w:tcPr>
          <w:p w14:paraId="05C8D3E1" w14:textId="592A4819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analysis of the sustainability systems which influence product design and manufacture.</w:t>
            </w:r>
          </w:p>
        </w:tc>
        <w:tc>
          <w:tcPr>
            <w:tcW w:w="2665" w:type="dxa"/>
          </w:tcPr>
          <w:p w14:paraId="05C8D3E2" w14:textId="461CDBAC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Satisfactory analysis of the sustainability systems which influence product design and manufacture.</w:t>
            </w:r>
          </w:p>
        </w:tc>
        <w:tc>
          <w:tcPr>
            <w:tcW w:w="2665" w:type="dxa"/>
          </w:tcPr>
          <w:p w14:paraId="05C8D3E3" w14:textId="5C24213C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Detailed analysis of the sustainability systems which influence product design and manufacture.</w:t>
            </w:r>
          </w:p>
        </w:tc>
        <w:tc>
          <w:tcPr>
            <w:tcW w:w="2665" w:type="dxa"/>
          </w:tcPr>
          <w:p w14:paraId="05C8D3E4" w14:textId="711BED23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Comprehensive analysis of the sustainability systems which influence product design and manufacture.</w:t>
            </w:r>
          </w:p>
        </w:tc>
      </w:tr>
      <w:tr w:rsidR="00D25132" w14:paraId="7BD141FF" w14:textId="77777777" w:rsidTr="00DB4A84">
        <w:tc>
          <w:tcPr>
            <w:tcW w:w="2093" w:type="dxa"/>
            <w:vMerge/>
          </w:tcPr>
          <w:p w14:paraId="145D3770" w14:textId="77777777" w:rsidR="00D25132" w:rsidRDefault="00D25132" w:rsidP="007C3D7A"/>
        </w:tc>
        <w:tc>
          <w:tcPr>
            <w:tcW w:w="2665" w:type="dxa"/>
          </w:tcPr>
          <w:p w14:paraId="57247178" w14:textId="57653899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2C21E1C3" w14:textId="61391A2D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2ADEAF29" w14:textId="3E340053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Sound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3BF29003" w14:textId="6BFD4A83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High level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638B8DF1" w14:textId="6F20860A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high level ability to compare systems and scales of manufacturing and their suitability for particular products.</w:t>
            </w:r>
          </w:p>
        </w:tc>
      </w:tr>
    </w:tbl>
    <w:p w14:paraId="05C8D3E6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5C8D3E7" w14:textId="43AFED4E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D25132">
        <w:t>3</w:t>
      </w:r>
      <w:r w:rsidR="00F143DB">
        <w:t>5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05C8D3ED" w14:textId="77777777" w:rsidTr="003B7962">
        <w:trPr>
          <w:tblHeader/>
        </w:trPr>
        <w:tc>
          <w:tcPr>
            <w:tcW w:w="2062" w:type="dxa"/>
            <w:vAlign w:val="center"/>
          </w:tcPr>
          <w:p w14:paraId="05C8D3E8" w14:textId="187F7A81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Very Low 1–7</w:t>
            </w:r>
          </w:p>
        </w:tc>
        <w:tc>
          <w:tcPr>
            <w:tcW w:w="2063" w:type="dxa"/>
            <w:vAlign w:val="center"/>
          </w:tcPr>
          <w:p w14:paraId="05C8D3E9" w14:textId="0BAC6D4F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8–14</w:t>
            </w:r>
          </w:p>
        </w:tc>
        <w:tc>
          <w:tcPr>
            <w:tcW w:w="2063" w:type="dxa"/>
            <w:vAlign w:val="center"/>
          </w:tcPr>
          <w:p w14:paraId="05C8D3EA" w14:textId="6F0D70D3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15–21</w:t>
            </w:r>
          </w:p>
        </w:tc>
        <w:tc>
          <w:tcPr>
            <w:tcW w:w="2063" w:type="dxa"/>
            <w:vAlign w:val="center"/>
          </w:tcPr>
          <w:p w14:paraId="05C8D3EB" w14:textId="72F3F28F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22–28</w:t>
            </w:r>
          </w:p>
        </w:tc>
        <w:tc>
          <w:tcPr>
            <w:tcW w:w="2063" w:type="dxa"/>
            <w:vAlign w:val="center"/>
          </w:tcPr>
          <w:p w14:paraId="05C8D3EC" w14:textId="0E06853D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High </w:t>
            </w:r>
            <w:r w:rsidR="00D25132">
              <w:rPr>
                <w:sz w:val="20"/>
                <w:szCs w:val="20"/>
              </w:rPr>
              <w:t>29–35</w:t>
            </w:r>
          </w:p>
        </w:tc>
      </w:tr>
      <w:bookmarkEnd w:id="0"/>
    </w:tbl>
    <w:p w14:paraId="05C8D3EE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D3F1" w14:textId="77777777" w:rsidR="00A66F65" w:rsidRDefault="00A66F65" w:rsidP="00304EA1">
      <w:pPr>
        <w:spacing w:after="0" w:line="240" w:lineRule="auto"/>
      </w:pPr>
      <w:r>
        <w:separator/>
      </w:r>
    </w:p>
  </w:endnote>
  <w:endnote w:type="continuationSeparator" w:id="0">
    <w:p w14:paraId="05C8D3F2" w14:textId="77777777" w:rsidR="00A66F65" w:rsidRDefault="00A66F6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4" w14:textId="77777777" w:rsidR="00A66F65" w:rsidRPr="00243F0D" w:rsidRDefault="00A66F65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2513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6" w14:textId="77777777" w:rsidR="00A66F65" w:rsidRDefault="00A66F65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9" wp14:editId="05C8D3F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D3EF" w14:textId="77777777" w:rsidR="00A66F65" w:rsidRDefault="00A66F65" w:rsidP="00304EA1">
      <w:pPr>
        <w:spacing w:after="0" w:line="240" w:lineRule="auto"/>
      </w:pPr>
      <w:r>
        <w:separator/>
      </w:r>
    </w:p>
  </w:footnote>
  <w:footnote w:type="continuationSeparator" w:id="0">
    <w:p w14:paraId="05C8D3F0" w14:textId="77777777" w:rsidR="00A66F65" w:rsidRDefault="00A66F6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C8D3F3" w14:textId="10B0BF70" w:rsidR="00A66F65" w:rsidRPr="00D86DE4" w:rsidRDefault="00B43A5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Product Design and Technology 2018–2022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5" w14:textId="77777777" w:rsidR="00A66F65" w:rsidRPr="009370BC" w:rsidRDefault="00A66F65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7" wp14:editId="05C8D3F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D7C68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7B8"/>
    <w:rsid w:val="002841C8"/>
    <w:rsid w:val="0028516B"/>
    <w:rsid w:val="002C6F90"/>
    <w:rsid w:val="002E338E"/>
    <w:rsid w:val="00302FB8"/>
    <w:rsid w:val="00304EA1"/>
    <w:rsid w:val="00314D81"/>
    <w:rsid w:val="003222C8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93FFD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77FBE"/>
    <w:rsid w:val="0098739B"/>
    <w:rsid w:val="009B7B3B"/>
    <w:rsid w:val="009D6AD2"/>
    <w:rsid w:val="009E5056"/>
    <w:rsid w:val="00A17661"/>
    <w:rsid w:val="00A24B2D"/>
    <w:rsid w:val="00A30AF1"/>
    <w:rsid w:val="00A40966"/>
    <w:rsid w:val="00A51560"/>
    <w:rsid w:val="00A63BAF"/>
    <w:rsid w:val="00A66F65"/>
    <w:rsid w:val="00A921E0"/>
    <w:rsid w:val="00AA1947"/>
    <w:rsid w:val="00AE66AE"/>
    <w:rsid w:val="00B0738F"/>
    <w:rsid w:val="00B14777"/>
    <w:rsid w:val="00B26601"/>
    <w:rsid w:val="00B41951"/>
    <w:rsid w:val="00B43A54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94EEC"/>
    <w:rsid w:val="00CC1EDB"/>
    <w:rsid w:val="00CC4094"/>
    <w:rsid w:val="00D25132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B0F90"/>
    <w:rsid w:val="00EC42E9"/>
    <w:rsid w:val="00ED288F"/>
    <w:rsid w:val="00EF31A4"/>
    <w:rsid w:val="00F143DB"/>
    <w:rsid w:val="00F22DD0"/>
    <w:rsid w:val="00F40D53"/>
    <w:rsid w:val="00F4525C"/>
    <w:rsid w:val="00F94C71"/>
    <w:rsid w:val="00FC5E79"/>
    <w:rsid w:val="00FD4326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C8D382"/>
  <w15:docId w15:val="{94BE0E3B-3AB3-478D-9FF6-B2E9F2B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7C0796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6E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706-957A-49A5-A00C-9420BB26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1F60A-07AF-4E13-A027-3AADBD989F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73661-7C1F-451F-9572-ADDF18BE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4D838-1DDF-4AFF-B430-237D1DE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485D35BD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Technology 2018–2022 Unit 3 Outcome 2</vt:lpstr>
    </vt:vector>
  </TitlesOfParts>
  <Company>Victorian Curriculum and Assessment Authority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Unit 3 Outcome 2</dc:title>
  <dc:creator>VCAA</dc:creator>
  <cp:lastModifiedBy>Craig Abernethy</cp:lastModifiedBy>
  <cp:revision>2</cp:revision>
  <cp:lastPrinted>2015-05-15T02:35:00Z</cp:lastPrinted>
  <dcterms:created xsi:type="dcterms:W3CDTF">2020-05-01T00:57:00Z</dcterms:created>
  <dcterms:modified xsi:type="dcterms:W3CDTF">2020-05-01T00:57:00Z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24;#Document|82a2edb4-a4c4-40b1-b05a-5fe52d42e4c4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